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0E4" w:rsidRDefault="008730E4" w:rsidP="008730E4">
      <w:pPr>
        <w:rPr>
          <w:rFonts w:ascii="Times New Roman" w:hAnsi="Times New Roman" w:cs="Times New Roman"/>
          <w:sz w:val="28"/>
          <w:szCs w:val="28"/>
        </w:rPr>
      </w:pPr>
    </w:p>
    <w:p w:rsidR="00540FFD" w:rsidRPr="00540FFD" w:rsidRDefault="00540FFD" w:rsidP="00540FFD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Лекция - Способы выражения концентрации</w:t>
      </w:r>
    </w:p>
    <w:p w:rsidR="009D49AB" w:rsidRDefault="008730E4" w:rsidP="008730E4">
      <w:pPr>
        <w:jc w:val="both"/>
        <w:rPr>
          <w:rFonts w:ascii="Times New Roman" w:hAnsi="Times New Roman" w:cs="Times New Roman"/>
          <w:sz w:val="28"/>
          <w:szCs w:val="28"/>
        </w:rPr>
      </w:pPr>
      <w:r w:rsidRPr="008730E4">
        <w:rPr>
          <w:rFonts w:ascii="Times New Roman" w:hAnsi="Times New Roman" w:cs="Times New Roman"/>
          <w:b/>
          <w:sz w:val="28"/>
          <w:szCs w:val="28"/>
        </w:rPr>
        <w:t>Концентрация</w:t>
      </w:r>
      <w:r w:rsidRPr="008730E4">
        <w:rPr>
          <w:rFonts w:ascii="Times New Roman" w:hAnsi="Times New Roman" w:cs="Times New Roman"/>
          <w:sz w:val="28"/>
          <w:szCs w:val="28"/>
        </w:rPr>
        <w:t xml:space="preserve"> — величина, характеризующая количественное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730E4">
        <w:rPr>
          <w:rFonts w:ascii="Times New Roman" w:hAnsi="Times New Roman" w:cs="Times New Roman"/>
          <w:sz w:val="28"/>
          <w:szCs w:val="28"/>
        </w:rPr>
        <w:t>содержание вещества в раствор</w:t>
      </w:r>
      <w:r>
        <w:rPr>
          <w:rFonts w:ascii="Times New Roman" w:hAnsi="Times New Roman" w:cs="Times New Roman"/>
          <w:sz w:val="28"/>
          <w:szCs w:val="28"/>
        </w:rPr>
        <w:t>е. В практике аналитической хи</w:t>
      </w:r>
      <w:r w:rsidRPr="008730E4">
        <w:rPr>
          <w:rFonts w:ascii="Times New Roman" w:hAnsi="Times New Roman" w:cs="Times New Roman"/>
          <w:sz w:val="28"/>
          <w:szCs w:val="28"/>
        </w:rPr>
        <w:t>мии используют следующие способы выраже</w:t>
      </w:r>
      <w:r>
        <w:rPr>
          <w:rFonts w:ascii="Times New Roman" w:hAnsi="Times New Roman" w:cs="Times New Roman"/>
          <w:sz w:val="28"/>
          <w:szCs w:val="28"/>
        </w:rPr>
        <w:t xml:space="preserve">ния концентрации </w:t>
      </w:r>
      <w:r w:rsidRPr="008730E4">
        <w:rPr>
          <w:rFonts w:ascii="Times New Roman" w:hAnsi="Times New Roman" w:cs="Times New Roman"/>
          <w:sz w:val="28"/>
          <w:szCs w:val="28"/>
        </w:rPr>
        <w:t xml:space="preserve">растворов: </w:t>
      </w:r>
    </w:p>
    <w:p w:rsidR="008730E4" w:rsidRDefault="008730E4" w:rsidP="008730E4">
      <w:pPr>
        <w:jc w:val="both"/>
        <w:rPr>
          <w:rFonts w:ascii="Times New Roman" w:hAnsi="Times New Roman" w:cs="Times New Roman"/>
          <w:sz w:val="28"/>
          <w:szCs w:val="28"/>
        </w:rPr>
      </w:pPr>
      <w:r w:rsidRPr="008730E4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36D4">
        <w:rPr>
          <w:rFonts w:ascii="Times New Roman" w:hAnsi="Times New Roman" w:cs="Times New Roman"/>
          <w:b/>
          <w:i/>
          <w:sz w:val="28"/>
          <w:szCs w:val="28"/>
          <w:highlight w:val="yellow"/>
        </w:rPr>
        <w:t>Молярная концентрация</w:t>
      </w:r>
      <w:r w:rsidRPr="008730E4">
        <w:rPr>
          <w:rFonts w:ascii="Times New Roman" w:hAnsi="Times New Roman" w:cs="Times New Roman"/>
          <w:sz w:val="28"/>
          <w:szCs w:val="28"/>
        </w:rPr>
        <w:t xml:space="preserve"> (С, моль/дм</w:t>
      </w:r>
      <w:r w:rsidRPr="008730E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8730E4">
        <w:rPr>
          <w:rFonts w:ascii="Times New Roman" w:hAnsi="Times New Roman" w:cs="Times New Roman"/>
          <w:sz w:val="28"/>
          <w:szCs w:val="28"/>
        </w:rPr>
        <w:t>) — величина, измеряемая количеством растворенного вещества в 1 дм</w:t>
      </w:r>
      <w:r w:rsidRPr="008730E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8730E4">
        <w:rPr>
          <w:rFonts w:ascii="Times New Roman" w:hAnsi="Times New Roman" w:cs="Times New Roman"/>
          <w:sz w:val="28"/>
          <w:szCs w:val="28"/>
        </w:rPr>
        <w:t xml:space="preserve"> раствора:</w:t>
      </w:r>
      <w:bookmarkStart w:id="0" w:name="_GoBack"/>
      <w:bookmarkEnd w:id="0"/>
    </w:p>
    <w:p w:rsidR="008730E4" w:rsidRDefault="008730E4" w:rsidP="008730E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D033833" wp14:editId="7A1F3DE0">
            <wp:extent cx="1047750" cy="561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9605" t="48479" r="42758" b="34696"/>
                    <a:stretch/>
                  </pic:blipFill>
                  <pic:spPr bwMode="auto">
                    <a:xfrm>
                      <a:off x="0" y="0"/>
                      <a:ext cx="1047750" cy="561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30E4" w:rsidRDefault="00955979" w:rsidP="008730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>-объем раствора (дм</w:t>
      </w:r>
      <w:r w:rsidRPr="009559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),</w:t>
      </w:r>
    </w:p>
    <w:p w:rsidR="00955979" w:rsidRDefault="00955979" w:rsidP="008730E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ν- количество вещества (моль), которое можно выразить </w:t>
      </w:r>
      <w:r w:rsidR="00101104">
        <w:rPr>
          <w:rFonts w:ascii="Times New Roman" w:hAnsi="Times New Roman" w:cs="Times New Roman"/>
          <w:sz w:val="28"/>
          <w:szCs w:val="28"/>
        </w:rPr>
        <w:t>через массу вещества (</w:t>
      </w:r>
      <w:r w:rsidR="00101104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101104">
        <w:rPr>
          <w:rFonts w:ascii="Times New Roman" w:hAnsi="Times New Roman" w:cs="Times New Roman"/>
          <w:sz w:val="28"/>
          <w:szCs w:val="28"/>
        </w:rPr>
        <w:t>, г) и его молярную массу (М, г/моль).</w:t>
      </w:r>
    </w:p>
    <w:p w:rsidR="00101104" w:rsidRPr="00101104" w:rsidRDefault="00101104" w:rsidP="001011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0B62EE5" wp14:editId="67258129">
            <wp:extent cx="704850" cy="609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3613" t="43346" r="44522" b="38403"/>
                    <a:stretch/>
                  </pic:blipFill>
                  <pic:spPr bwMode="auto">
                    <a:xfrm>
                      <a:off x="0" y="0"/>
                      <a:ext cx="704850" cy="60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5979" w:rsidRDefault="00101104" w:rsidP="0010110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Моль- количества вещества системы, содержащей столько же реальных или условных частиц, сколько содержится атомов в угле</w:t>
      </w:r>
      <w:r w:rsidRPr="00101104">
        <w:rPr>
          <w:rFonts w:ascii="Times New Roman" w:hAnsi="Times New Roman" w:cs="Times New Roman"/>
          <w:sz w:val="28"/>
          <w:szCs w:val="28"/>
        </w:rPr>
        <w:t>роде (С12) массой 0,012 кг. 1 мол</w:t>
      </w:r>
      <w:r>
        <w:rPr>
          <w:rFonts w:ascii="Times New Roman" w:hAnsi="Times New Roman" w:cs="Times New Roman"/>
          <w:sz w:val="28"/>
          <w:szCs w:val="28"/>
        </w:rPr>
        <w:t>ь вещества соответствует посто</w:t>
      </w:r>
      <w:r w:rsidRPr="00101104">
        <w:rPr>
          <w:rFonts w:ascii="Times New Roman" w:hAnsi="Times New Roman" w:cs="Times New Roman"/>
          <w:sz w:val="28"/>
          <w:szCs w:val="28"/>
        </w:rPr>
        <w:t>янной Авогадро N</w:t>
      </w:r>
      <w:r w:rsidRPr="00101104">
        <w:rPr>
          <w:rFonts w:ascii="Times New Roman" w:hAnsi="Times New Roman" w:cs="Times New Roman"/>
          <w:sz w:val="28"/>
          <w:szCs w:val="28"/>
          <w:vertAlign w:val="subscript"/>
        </w:rPr>
        <w:t>A</w:t>
      </w:r>
      <w:r w:rsidRPr="00101104">
        <w:rPr>
          <w:rFonts w:ascii="Times New Roman" w:hAnsi="Times New Roman" w:cs="Times New Roman"/>
          <w:sz w:val="28"/>
          <w:szCs w:val="28"/>
        </w:rPr>
        <w:t xml:space="preserve"> = 6,02322 </w:t>
      </w:r>
      <w:r>
        <w:rPr>
          <w:rFonts w:ascii="Times New Roman" w:hAnsi="Times New Roman" w:cs="Times New Roman"/>
          <w:sz w:val="28"/>
          <w:szCs w:val="28"/>
        </w:rPr>
        <w:t>×</w:t>
      </w:r>
      <w:r w:rsidRPr="00101104">
        <w:rPr>
          <w:rFonts w:ascii="Times New Roman" w:hAnsi="Times New Roman" w:cs="Times New Roman"/>
          <w:sz w:val="28"/>
          <w:szCs w:val="28"/>
        </w:rPr>
        <w:t xml:space="preserve"> 10</w:t>
      </w:r>
      <w:r w:rsidRPr="00101104">
        <w:rPr>
          <w:rFonts w:ascii="Times New Roman" w:hAnsi="Times New Roman" w:cs="Times New Roman"/>
          <w:sz w:val="28"/>
          <w:szCs w:val="28"/>
          <w:vertAlign w:val="superscript"/>
        </w:rPr>
        <w:t>23</w:t>
      </w:r>
      <w:r>
        <w:rPr>
          <w:rFonts w:ascii="Times New Roman" w:hAnsi="Times New Roman" w:cs="Times New Roman"/>
          <w:sz w:val="28"/>
          <w:szCs w:val="28"/>
        </w:rPr>
        <w:t xml:space="preserve"> моль</w:t>
      </w:r>
      <w:r w:rsidRPr="00101104">
        <w:rPr>
          <w:rFonts w:ascii="Times New Roman" w:hAnsi="Times New Roman" w:cs="Times New Roman"/>
          <w:sz w:val="28"/>
          <w:szCs w:val="28"/>
          <w:vertAlign w:val="superscript"/>
        </w:rPr>
        <w:t>–1</w:t>
      </w:r>
      <w:r>
        <w:rPr>
          <w:rFonts w:ascii="Times New Roman" w:hAnsi="Times New Roman" w:cs="Times New Roman"/>
          <w:sz w:val="28"/>
          <w:szCs w:val="28"/>
        </w:rPr>
        <w:t xml:space="preserve"> — числу частиц (атомов, </w:t>
      </w:r>
      <w:r w:rsidRPr="00101104">
        <w:rPr>
          <w:rFonts w:ascii="Times New Roman" w:hAnsi="Times New Roman" w:cs="Times New Roman"/>
          <w:sz w:val="28"/>
          <w:szCs w:val="28"/>
        </w:rPr>
        <w:t>молекул, ионов, электронов и др.) в 1 моле.</w:t>
      </w:r>
    </w:p>
    <w:p w:rsidR="00101104" w:rsidRDefault="00101104" w:rsidP="0010110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01104" w:rsidRDefault="002146DD" w:rsidP="002146DD">
      <w:pPr>
        <w:jc w:val="both"/>
        <w:rPr>
          <w:rFonts w:ascii="Times New Roman" w:hAnsi="Times New Roman" w:cs="Times New Roman"/>
          <w:sz w:val="28"/>
          <w:szCs w:val="28"/>
        </w:rPr>
      </w:pPr>
      <w:r w:rsidRPr="002146DD">
        <w:rPr>
          <w:rFonts w:ascii="Times New Roman" w:hAnsi="Times New Roman" w:cs="Times New Roman"/>
          <w:sz w:val="28"/>
          <w:szCs w:val="28"/>
        </w:rPr>
        <w:t xml:space="preserve">2. </w:t>
      </w:r>
      <w:r w:rsidRPr="002146DD">
        <w:rPr>
          <w:rFonts w:ascii="Times New Roman" w:hAnsi="Times New Roman" w:cs="Times New Roman"/>
          <w:b/>
          <w:i/>
          <w:sz w:val="28"/>
          <w:szCs w:val="28"/>
        </w:rPr>
        <w:t xml:space="preserve">Молярная концентрация эквивалента вещества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2146DD">
        <w:rPr>
          <w:rFonts w:ascii="Times New Roman" w:hAnsi="Times New Roman" w:cs="Times New Roman"/>
          <w:sz w:val="28"/>
          <w:szCs w:val="28"/>
        </w:rPr>
        <w:t>С</w:t>
      </w:r>
      <w:r w:rsidRPr="002146DD">
        <w:rPr>
          <w:rFonts w:ascii="Times New Roman" w:hAnsi="Times New Roman" w:cs="Times New Roman"/>
          <w:sz w:val="28"/>
          <w:szCs w:val="28"/>
          <w:vertAlign w:val="subscript"/>
        </w:rPr>
        <w:t>1/</w:t>
      </w:r>
      <w:r w:rsidRPr="002146D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z</w:t>
      </w:r>
      <w:r>
        <w:rPr>
          <w:rFonts w:ascii="Times New Roman" w:hAnsi="Times New Roman" w:cs="Times New Roman"/>
          <w:sz w:val="28"/>
          <w:szCs w:val="28"/>
        </w:rPr>
        <w:t>, моль/дм</w:t>
      </w:r>
      <w:proofErr w:type="gramStart"/>
      <w:r w:rsidRPr="002146DD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>
        <w:rPr>
          <w:rFonts w:ascii="Times New Roman" w:hAnsi="Times New Roman" w:cs="Times New Roman"/>
          <w:sz w:val="28"/>
          <w:szCs w:val="28"/>
        </w:rPr>
        <w:t>-</w:t>
      </w:r>
      <w:r w:rsidRPr="002146DD">
        <w:rPr>
          <w:rFonts w:ascii="Times New Roman" w:hAnsi="Times New Roman" w:cs="Times New Roman"/>
          <w:sz w:val="28"/>
          <w:szCs w:val="28"/>
        </w:rPr>
        <w:t xml:space="preserve"> количество эквивалентов вещества</w:t>
      </w:r>
      <w:r>
        <w:rPr>
          <w:rFonts w:ascii="Times New Roman" w:hAnsi="Times New Roman" w:cs="Times New Roman"/>
          <w:sz w:val="28"/>
          <w:szCs w:val="28"/>
        </w:rPr>
        <w:t xml:space="preserve"> (ν</w:t>
      </w:r>
      <w:r w:rsidRPr="002146DD">
        <w:rPr>
          <w:rFonts w:ascii="Times New Roman" w:hAnsi="Times New Roman" w:cs="Times New Roman"/>
          <w:sz w:val="28"/>
          <w:szCs w:val="28"/>
          <w:vertAlign w:val="subscript"/>
        </w:rPr>
        <w:t>1/</w:t>
      </w:r>
      <w:r w:rsidRPr="002146D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z</w:t>
      </w:r>
      <w:r w:rsidR="00294060">
        <w:rPr>
          <w:rFonts w:ascii="Times New Roman" w:hAnsi="Times New Roman" w:cs="Times New Roman"/>
          <w:sz w:val="28"/>
          <w:szCs w:val="28"/>
        </w:rPr>
        <w:t>, моль) в 1дм</w:t>
      </w:r>
      <w:r w:rsidR="00294060" w:rsidRPr="00294060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294060">
        <w:rPr>
          <w:rFonts w:ascii="Times New Roman" w:hAnsi="Times New Roman" w:cs="Times New Roman"/>
          <w:sz w:val="28"/>
          <w:szCs w:val="28"/>
        </w:rPr>
        <w:t xml:space="preserve"> раствора.</w:t>
      </w:r>
    </w:p>
    <w:p w:rsidR="00B11A0F" w:rsidRDefault="00B11A0F" w:rsidP="00B11A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DFDCFD1" wp14:editId="061A67AE">
            <wp:extent cx="1076325" cy="6286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1208" t="52187" r="40673" b="28992"/>
                    <a:stretch/>
                  </pic:blipFill>
                  <pic:spPr bwMode="auto">
                    <a:xfrm>
                      <a:off x="0" y="0"/>
                      <a:ext cx="1076325" cy="628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1A0F" w:rsidRDefault="00B11A0F" w:rsidP="00B11A0F">
      <w:pPr>
        <w:jc w:val="both"/>
        <w:rPr>
          <w:rFonts w:ascii="Times New Roman" w:hAnsi="Times New Roman" w:cs="Times New Roman"/>
          <w:sz w:val="28"/>
          <w:szCs w:val="28"/>
        </w:rPr>
      </w:pPr>
      <w:r w:rsidRPr="00B11A0F">
        <w:rPr>
          <w:rFonts w:ascii="Times New Roman" w:hAnsi="Times New Roman" w:cs="Times New Roman"/>
          <w:sz w:val="28"/>
          <w:szCs w:val="28"/>
        </w:rPr>
        <w:t>где 1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B11A0F">
        <w:rPr>
          <w:rFonts w:ascii="Times New Roman" w:hAnsi="Times New Roman" w:cs="Times New Roman"/>
          <w:sz w:val="28"/>
          <w:szCs w:val="28"/>
        </w:rPr>
        <w:t>z — фактор эквивалентност</w:t>
      </w:r>
      <w:r>
        <w:rPr>
          <w:rFonts w:ascii="Times New Roman" w:hAnsi="Times New Roman" w:cs="Times New Roman"/>
          <w:sz w:val="28"/>
          <w:szCs w:val="28"/>
        </w:rPr>
        <w:t>и, показывающий, какая доля мо</w:t>
      </w:r>
      <w:r w:rsidRPr="00B11A0F">
        <w:rPr>
          <w:rFonts w:ascii="Times New Roman" w:hAnsi="Times New Roman" w:cs="Times New Roman"/>
          <w:sz w:val="28"/>
          <w:szCs w:val="28"/>
        </w:rPr>
        <w:t>лекулы соответствует одному эквив</w:t>
      </w:r>
      <w:r>
        <w:rPr>
          <w:rFonts w:ascii="Times New Roman" w:hAnsi="Times New Roman" w:cs="Times New Roman"/>
          <w:sz w:val="28"/>
          <w:szCs w:val="28"/>
        </w:rPr>
        <w:t xml:space="preserve">аленту (величина безразмерная); </w:t>
      </w:r>
      <w:r w:rsidRPr="00B11A0F">
        <w:rPr>
          <w:rFonts w:ascii="Times New Roman" w:hAnsi="Times New Roman" w:cs="Times New Roman"/>
          <w:sz w:val="28"/>
          <w:szCs w:val="28"/>
        </w:rPr>
        <w:t>значение z определяется числом</w:t>
      </w:r>
      <w:r>
        <w:rPr>
          <w:rFonts w:ascii="Times New Roman" w:hAnsi="Times New Roman" w:cs="Times New Roman"/>
          <w:sz w:val="28"/>
          <w:szCs w:val="28"/>
        </w:rPr>
        <w:t xml:space="preserve"> протонов Н+ (в кислотно-основ</w:t>
      </w:r>
      <w:r w:rsidRPr="00B11A0F">
        <w:rPr>
          <w:rFonts w:ascii="Times New Roman" w:hAnsi="Times New Roman" w:cs="Times New Roman"/>
          <w:sz w:val="28"/>
          <w:szCs w:val="28"/>
        </w:rPr>
        <w:t>ных реакциях) или числом электрон</w:t>
      </w:r>
      <w:r>
        <w:rPr>
          <w:rFonts w:ascii="Times New Roman" w:hAnsi="Times New Roman" w:cs="Times New Roman"/>
          <w:sz w:val="28"/>
          <w:szCs w:val="28"/>
        </w:rPr>
        <w:t xml:space="preserve">ов (в </w:t>
      </w:r>
      <w:proofErr w:type="spellStart"/>
      <w:r>
        <w:rPr>
          <w:rFonts w:ascii="Times New Roman" w:hAnsi="Times New Roman" w:cs="Times New Roman"/>
          <w:sz w:val="28"/>
          <w:szCs w:val="28"/>
        </w:rPr>
        <w:t>окислительно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>-восстано</w:t>
      </w:r>
      <w:r w:rsidRPr="00B11A0F">
        <w:rPr>
          <w:rFonts w:ascii="Times New Roman" w:hAnsi="Times New Roman" w:cs="Times New Roman"/>
          <w:sz w:val="28"/>
          <w:szCs w:val="28"/>
        </w:rPr>
        <w:t>вительных реакциях), каким-ли</w:t>
      </w:r>
      <w:r>
        <w:rPr>
          <w:rFonts w:ascii="Times New Roman" w:hAnsi="Times New Roman" w:cs="Times New Roman"/>
          <w:sz w:val="28"/>
          <w:szCs w:val="28"/>
        </w:rPr>
        <w:t>бо образом эквивалентных (соот</w:t>
      </w:r>
      <w:r w:rsidRPr="00B11A0F">
        <w:rPr>
          <w:rFonts w:ascii="Times New Roman" w:hAnsi="Times New Roman" w:cs="Times New Roman"/>
          <w:sz w:val="28"/>
          <w:szCs w:val="28"/>
        </w:rPr>
        <w:t>ветствующих) молекуле данного вещества.</w:t>
      </w:r>
    </w:p>
    <w:p w:rsidR="00B11A0F" w:rsidRDefault="00B11A0F" w:rsidP="00B11A0F">
      <w:pPr>
        <w:jc w:val="both"/>
        <w:rPr>
          <w:rFonts w:ascii="Times New Roman" w:hAnsi="Times New Roman" w:cs="Times New Roman"/>
          <w:sz w:val="28"/>
          <w:szCs w:val="28"/>
        </w:rPr>
      </w:pPr>
      <w:r w:rsidRPr="00B11A0F">
        <w:rPr>
          <w:rFonts w:ascii="Times New Roman" w:hAnsi="Times New Roman" w:cs="Times New Roman"/>
          <w:sz w:val="28"/>
          <w:szCs w:val="28"/>
        </w:rPr>
        <w:t>Эквивалент — это реальная или у</w:t>
      </w:r>
      <w:r>
        <w:rPr>
          <w:rFonts w:ascii="Times New Roman" w:hAnsi="Times New Roman" w:cs="Times New Roman"/>
          <w:sz w:val="28"/>
          <w:szCs w:val="28"/>
        </w:rPr>
        <w:t>словная частица, которая в кис</w:t>
      </w:r>
      <w:r w:rsidRPr="00B11A0F">
        <w:rPr>
          <w:rFonts w:ascii="Times New Roman" w:hAnsi="Times New Roman" w:cs="Times New Roman"/>
          <w:sz w:val="28"/>
          <w:szCs w:val="28"/>
        </w:rPr>
        <w:t>лотно-основных реакциях присое</w:t>
      </w:r>
      <w:r>
        <w:rPr>
          <w:rFonts w:ascii="Times New Roman" w:hAnsi="Times New Roman" w:cs="Times New Roman"/>
          <w:sz w:val="28"/>
          <w:szCs w:val="28"/>
        </w:rPr>
        <w:t xml:space="preserve">диняет (или отдает) один ион </w:t>
      </w:r>
      <w:proofErr w:type="spellStart"/>
      <w:r>
        <w:rPr>
          <w:rFonts w:ascii="Times New Roman" w:hAnsi="Times New Roman" w:cs="Times New Roman"/>
          <w:sz w:val="28"/>
          <w:szCs w:val="28"/>
        </w:rPr>
        <w:t>Н+</w:t>
      </w:r>
      <w:r w:rsidRPr="00B11A0F">
        <w:rPr>
          <w:rFonts w:ascii="Times New Roman" w:hAnsi="Times New Roman" w:cs="Times New Roman"/>
          <w:sz w:val="28"/>
          <w:szCs w:val="28"/>
        </w:rPr>
        <w:t>или</w:t>
      </w:r>
      <w:proofErr w:type="spellEnd"/>
      <w:r w:rsidRPr="00B11A0F">
        <w:rPr>
          <w:rFonts w:ascii="Times New Roman" w:hAnsi="Times New Roman" w:cs="Times New Roman"/>
          <w:sz w:val="28"/>
          <w:szCs w:val="28"/>
        </w:rPr>
        <w:t xml:space="preserve"> ОН–, в ОВР принимает (или отдает)</w:t>
      </w:r>
      <w:r>
        <w:rPr>
          <w:rFonts w:ascii="Times New Roman" w:hAnsi="Times New Roman" w:cs="Times New Roman"/>
          <w:sz w:val="28"/>
          <w:szCs w:val="28"/>
        </w:rPr>
        <w:t xml:space="preserve"> один электрон, реагирует с од</w:t>
      </w:r>
      <w:r w:rsidRPr="00B11A0F">
        <w:rPr>
          <w:rFonts w:ascii="Times New Roman" w:hAnsi="Times New Roman" w:cs="Times New Roman"/>
          <w:sz w:val="28"/>
          <w:szCs w:val="28"/>
        </w:rPr>
        <w:t>ним атомом водорода или с одним эквивалентом другого вещества.</w:t>
      </w:r>
    </w:p>
    <w:p w:rsidR="00B11A0F" w:rsidRDefault="00B11A0F" w:rsidP="00B11A0F">
      <w:pPr>
        <w:jc w:val="both"/>
        <w:rPr>
          <w:rFonts w:ascii="Times New Roman" w:hAnsi="Times New Roman" w:cs="Times New Roman"/>
          <w:sz w:val="28"/>
          <w:szCs w:val="28"/>
        </w:rPr>
      </w:pPr>
      <w:r w:rsidRPr="00B11A0F">
        <w:rPr>
          <w:rFonts w:ascii="Times New Roman" w:hAnsi="Times New Roman" w:cs="Times New Roman"/>
          <w:sz w:val="28"/>
          <w:szCs w:val="28"/>
        </w:rPr>
        <w:lastRenderedPageBreak/>
        <w:t>Молярная концентрация экви</w:t>
      </w:r>
      <w:r>
        <w:rPr>
          <w:rFonts w:ascii="Times New Roman" w:hAnsi="Times New Roman" w:cs="Times New Roman"/>
          <w:sz w:val="28"/>
          <w:szCs w:val="28"/>
        </w:rPr>
        <w:t>валента и количество эквивален</w:t>
      </w:r>
      <w:r w:rsidRPr="00B11A0F">
        <w:rPr>
          <w:rFonts w:ascii="Times New Roman" w:hAnsi="Times New Roman" w:cs="Times New Roman"/>
          <w:sz w:val="28"/>
          <w:szCs w:val="28"/>
        </w:rPr>
        <w:t>тов вещества можно вычислить соответственно по уравнениям:</w:t>
      </w:r>
    </w:p>
    <w:p w:rsidR="00B11A0F" w:rsidRDefault="00B11A0F" w:rsidP="00B11A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478FAEC" wp14:editId="705DD6E6">
            <wp:extent cx="2200275" cy="5143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0625" t="52757" r="32336" b="31844"/>
                    <a:stretch/>
                  </pic:blipFill>
                  <pic:spPr bwMode="auto">
                    <a:xfrm>
                      <a:off x="0" y="0"/>
                      <a:ext cx="2200275" cy="514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1A0F" w:rsidRPr="00B11A0F" w:rsidRDefault="00B11A0F" w:rsidP="00B11A0F">
      <w:pPr>
        <w:jc w:val="both"/>
        <w:rPr>
          <w:rFonts w:ascii="Times New Roman" w:hAnsi="Times New Roman" w:cs="Times New Roman"/>
          <w:sz w:val="28"/>
          <w:szCs w:val="28"/>
        </w:rPr>
      </w:pPr>
      <w:r w:rsidRPr="00B11A0F">
        <w:rPr>
          <w:rFonts w:ascii="Times New Roman" w:hAnsi="Times New Roman" w:cs="Times New Roman"/>
          <w:sz w:val="28"/>
          <w:szCs w:val="28"/>
        </w:rPr>
        <w:t>Молярная концен</w:t>
      </w:r>
      <w:r>
        <w:rPr>
          <w:rFonts w:ascii="Times New Roman" w:hAnsi="Times New Roman" w:cs="Times New Roman"/>
          <w:sz w:val="28"/>
          <w:szCs w:val="28"/>
        </w:rPr>
        <w:t>трация эквивалента вещества (С</w:t>
      </w:r>
      <w:r w:rsidRPr="00B11A0F">
        <w:rPr>
          <w:rFonts w:ascii="Times New Roman" w:hAnsi="Times New Roman" w:cs="Times New Roman"/>
          <w:sz w:val="28"/>
          <w:szCs w:val="28"/>
          <w:vertAlign w:val="subscript"/>
        </w:rPr>
        <w:t>1/</w:t>
      </w:r>
      <w:proofErr w:type="gramStart"/>
      <w:r w:rsidRPr="00B11A0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1A0F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B11A0F">
        <w:rPr>
          <w:rFonts w:ascii="Times New Roman" w:hAnsi="Times New Roman" w:cs="Times New Roman"/>
          <w:sz w:val="28"/>
          <w:szCs w:val="28"/>
        </w:rPr>
        <w:t xml:space="preserve"> моль/л)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ранее носила нормальность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B11A0F">
        <w:rPr>
          <w:rFonts w:ascii="Times New Roman" w:hAnsi="Times New Roman" w:cs="Times New Roman"/>
          <w:sz w:val="28"/>
          <w:szCs w:val="28"/>
        </w:rPr>
        <w:t>N, н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B11A0F" w:rsidRDefault="00B11A0F" w:rsidP="00B11A0F">
      <w:pPr>
        <w:jc w:val="both"/>
        <w:rPr>
          <w:rFonts w:ascii="Times New Roman" w:hAnsi="Times New Roman" w:cs="Times New Roman"/>
          <w:sz w:val="28"/>
          <w:szCs w:val="28"/>
        </w:rPr>
      </w:pPr>
      <w:r w:rsidRPr="00B11A0F">
        <w:rPr>
          <w:rFonts w:ascii="Times New Roman" w:hAnsi="Times New Roman" w:cs="Times New Roman"/>
          <w:sz w:val="28"/>
          <w:szCs w:val="28"/>
        </w:rPr>
        <w:t xml:space="preserve">3. </w:t>
      </w:r>
      <w:r w:rsidRPr="00FB59E1">
        <w:rPr>
          <w:rFonts w:ascii="Times New Roman" w:hAnsi="Times New Roman" w:cs="Times New Roman"/>
          <w:b/>
          <w:i/>
          <w:sz w:val="28"/>
          <w:szCs w:val="28"/>
        </w:rPr>
        <w:t>Массовая концентрация</w:t>
      </w:r>
      <w:r w:rsidRPr="00B11A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11A0F">
        <w:rPr>
          <w:rFonts w:ascii="Times New Roman" w:hAnsi="Times New Roman" w:cs="Times New Roman"/>
          <w:sz w:val="28"/>
          <w:szCs w:val="28"/>
        </w:rPr>
        <w:t>С</w:t>
      </w:r>
      <w:r w:rsidRPr="00B11A0F">
        <w:rPr>
          <w:rFonts w:ascii="Times New Roman" w:hAnsi="Times New Roman" w:cs="Times New Roman"/>
          <w:sz w:val="28"/>
          <w:szCs w:val="28"/>
          <w:vertAlign w:val="subscript"/>
        </w:rPr>
        <w:t>масс</w:t>
      </w:r>
      <w:proofErr w:type="spellEnd"/>
      <w:r>
        <w:rPr>
          <w:rFonts w:ascii="Times New Roman" w:hAnsi="Times New Roman" w:cs="Times New Roman"/>
          <w:sz w:val="28"/>
          <w:szCs w:val="28"/>
        </w:rPr>
        <w:t>, г/дм</w:t>
      </w:r>
      <w:r w:rsidRPr="00B11A0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) — массовое содержа</w:t>
      </w:r>
      <w:r w:rsidRPr="00B11A0F">
        <w:rPr>
          <w:rFonts w:ascii="Times New Roman" w:hAnsi="Times New Roman" w:cs="Times New Roman"/>
          <w:sz w:val="28"/>
          <w:szCs w:val="28"/>
        </w:rPr>
        <w:t>ние растворенного вещества (m, г) в 1 дм</w:t>
      </w:r>
      <w:r w:rsidRPr="00B11A0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11A0F">
        <w:rPr>
          <w:rFonts w:ascii="Times New Roman" w:hAnsi="Times New Roman" w:cs="Times New Roman"/>
          <w:sz w:val="28"/>
          <w:szCs w:val="28"/>
        </w:rPr>
        <w:t xml:space="preserve"> раствора:</w:t>
      </w:r>
    </w:p>
    <w:p w:rsidR="00B11A0F" w:rsidRDefault="00B11A0F" w:rsidP="00B11A0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E252462" wp14:editId="1D32EC36">
            <wp:extent cx="2428875" cy="6286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8221" t="59316" r="30892" b="21863"/>
                    <a:stretch/>
                  </pic:blipFill>
                  <pic:spPr bwMode="auto">
                    <a:xfrm>
                      <a:off x="0" y="0"/>
                      <a:ext cx="2428875" cy="628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B204A" w:rsidRPr="00FB59E1" w:rsidRDefault="009B204A" w:rsidP="009B204A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B204A">
        <w:rPr>
          <w:rFonts w:ascii="Times New Roman" w:hAnsi="Times New Roman" w:cs="Times New Roman"/>
          <w:sz w:val="28"/>
          <w:szCs w:val="28"/>
        </w:rPr>
        <w:t xml:space="preserve">4. </w:t>
      </w:r>
      <w:r w:rsidRPr="000B36D4">
        <w:rPr>
          <w:rFonts w:ascii="Times New Roman" w:hAnsi="Times New Roman" w:cs="Times New Roman"/>
          <w:b/>
          <w:i/>
          <w:sz w:val="28"/>
          <w:szCs w:val="28"/>
          <w:highlight w:val="yellow"/>
        </w:rPr>
        <w:t>Титр.</w:t>
      </w:r>
    </w:p>
    <w:p w:rsidR="009B204A" w:rsidRDefault="009B204A" w:rsidP="009B204A">
      <w:pPr>
        <w:jc w:val="both"/>
        <w:rPr>
          <w:rFonts w:ascii="Times New Roman" w:hAnsi="Times New Roman" w:cs="Times New Roman"/>
          <w:sz w:val="28"/>
          <w:szCs w:val="28"/>
        </w:rPr>
      </w:pPr>
      <w:r w:rsidRPr="009B204A">
        <w:rPr>
          <w:rFonts w:ascii="Times New Roman" w:hAnsi="Times New Roman" w:cs="Times New Roman"/>
          <w:sz w:val="28"/>
          <w:szCs w:val="28"/>
        </w:rPr>
        <w:t>а. Титр раствора (Т, г/см</w:t>
      </w:r>
      <w:r w:rsidRPr="00F6747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B204A">
        <w:rPr>
          <w:rFonts w:ascii="Times New Roman" w:hAnsi="Times New Roman" w:cs="Times New Roman"/>
          <w:sz w:val="28"/>
          <w:szCs w:val="28"/>
        </w:rPr>
        <w:t xml:space="preserve">) — массовое </w:t>
      </w:r>
      <w:r w:rsidR="00F6747A">
        <w:rPr>
          <w:rFonts w:ascii="Times New Roman" w:hAnsi="Times New Roman" w:cs="Times New Roman"/>
          <w:sz w:val="28"/>
          <w:szCs w:val="28"/>
        </w:rPr>
        <w:t>содержание раство</w:t>
      </w:r>
      <w:r w:rsidRPr="009B204A">
        <w:rPr>
          <w:rFonts w:ascii="Times New Roman" w:hAnsi="Times New Roman" w:cs="Times New Roman"/>
          <w:sz w:val="28"/>
          <w:szCs w:val="28"/>
        </w:rPr>
        <w:t>ренного вещества (m, г) в 1 см</w:t>
      </w:r>
      <w:r w:rsidRPr="009B204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B204A">
        <w:rPr>
          <w:rFonts w:ascii="Times New Roman" w:hAnsi="Times New Roman" w:cs="Times New Roman"/>
          <w:sz w:val="28"/>
          <w:szCs w:val="28"/>
        </w:rPr>
        <w:t xml:space="preserve"> раствора:</w:t>
      </w:r>
    </w:p>
    <w:p w:rsidR="009B204A" w:rsidRDefault="009B204A" w:rsidP="009B204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C469EDF" wp14:editId="55764309">
            <wp:extent cx="3086100" cy="5048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3249" t="47909" r="24799" b="36977"/>
                    <a:stretch/>
                  </pic:blipFill>
                  <pic:spPr bwMode="auto">
                    <a:xfrm>
                      <a:off x="0" y="0"/>
                      <a:ext cx="3086100" cy="504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1A0F" w:rsidRDefault="00F6747A" w:rsidP="00F6747A">
      <w:pPr>
        <w:jc w:val="both"/>
        <w:rPr>
          <w:rFonts w:ascii="Times New Roman" w:hAnsi="Times New Roman" w:cs="Times New Roman"/>
          <w:sz w:val="28"/>
          <w:szCs w:val="28"/>
        </w:rPr>
      </w:pPr>
      <w:r w:rsidRPr="00F6747A">
        <w:rPr>
          <w:rFonts w:ascii="Times New Roman" w:hAnsi="Times New Roman" w:cs="Times New Roman"/>
          <w:sz w:val="28"/>
          <w:szCs w:val="28"/>
        </w:rPr>
        <w:t xml:space="preserve">б. Титр раствора А </w:t>
      </w:r>
      <w:r>
        <w:rPr>
          <w:rFonts w:ascii="Times New Roman" w:hAnsi="Times New Roman" w:cs="Times New Roman"/>
          <w:sz w:val="28"/>
          <w:szCs w:val="28"/>
        </w:rPr>
        <w:t xml:space="preserve">по определяемому веществу В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F6747A">
        <w:rPr>
          <w:rFonts w:ascii="Times New Roman" w:hAnsi="Times New Roman" w:cs="Times New Roman"/>
          <w:sz w:val="28"/>
          <w:szCs w:val="28"/>
          <w:vertAlign w:val="subscript"/>
        </w:rPr>
        <w:t>A</w:t>
      </w:r>
      <w:proofErr w:type="gramEnd"/>
      <w:r w:rsidRPr="00F6747A">
        <w:rPr>
          <w:rFonts w:ascii="Times New Roman" w:hAnsi="Times New Roman" w:cs="Times New Roman"/>
          <w:sz w:val="28"/>
          <w:szCs w:val="28"/>
          <w:vertAlign w:val="subscript"/>
        </w:rPr>
        <w:t>/B</w:t>
      </w:r>
      <w:r w:rsidRPr="00F674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F6747A">
        <w:rPr>
          <w:rFonts w:ascii="Times New Roman" w:hAnsi="Times New Roman" w:cs="Times New Roman"/>
          <w:sz w:val="28"/>
          <w:szCs w:val="28"/>
        </w:rPr>
        <w:t>г/см</w:t>
      </w:r>
      <w:r w:rsidRPr="00F6747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6747A">
        <w:rPr>
          <w:rFonts w:ascii="Times New Roman" w:hAnsi="Times New Roman" w:cs="Times New Roman"/>
          <w:sz w:val="28"/>
          <w:szCs w:val="28"/>
        </w:rPr>
        <w:t xml:space="preserve">) — это масса определяемого </w:t>
      </w:r>
      <w:r>
        <w:rPr>
          <w:rFonts w:ascii="Times New Roman" w:hAnsi="Times New Roman" w:cs="Times New Roman"/>
          <w:sz w:val="28"/>
          <w:szCs w:val="28"/>
        </w:rPr>
        <w:t>вещества В, эквивалентная 1 см</w:t>
      </w:r>
      <w:r w:rsidRPr="00F6747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747A">
        <w:rPr>
          <w:rFonts w:ascii="Times New Roman" w:hAnsi="Times New Roman" w:cs="Times New Roman"/>
          <w:sz w:val="28"/>
          <w:szCs w:val="28"/>
        </w:rPr>
        <w:t>раствора А:</w:t>
      </w:r>
    </w:p>
    <w:p w:rsidR="00F6747A" w:rsidRDefault="00F6747A" w:rsidP="00F6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2E4DBEE" wp14:editId="4CD74CB1">
            <wp:extent cx="2152650" cy="11430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3031" t="33365" r="30732" b="32414"/>
                    <a:stretch/>
                  </pic:blipFill>
                  <pic:spPr bwMode="auto">
                    <a:xfrm>
                      <a:off x="0" y="0"/>
                      <a:ext cx="21526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747A" w:rsidRDefault="00F6747A" w:rsidP="00F6747A">
      <w:pPr>
        <w:jc w:val="both"/>
        <w:rPr>
          <w:rFonts w:ascii="Times New Roman" w:hAnsi="Times New Roman" w:cs="Times New Roman"/>
          <w:sz w:val="28"/>
          <w:szCs w:val="28"/>
        </w:rPr>
      </w:pPr>
      <w:r w:rsidRPr="00F6747A">
        <w:rPr>
          <w:rFonts w:ascii="Times New Roman" w:hAnsi="Times New Roman" w:cs="Times New Roman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F6747A">
        <w:rPr>
          <w:rFonts w:ascii="Times New Roman" w:hAnsi="Times New Roman" w:cs="Times New Roman"/>
          <w:sz w:val="28"/>
          <w:szCs w:val="28"/>
          <w:vertAlign w:val="subscript"/>
        </w:rPr>
        <w:t>1/</w:t>
      </w:r>
      <w:r w:rsidRPr="00F6747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z</w:t>
      </w:r>
      <w:r w:rsidRPr="00F674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A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F6747A">
        <w:rPr>
          <w:rFonts w:ascii="Times New Roman" w:hAnsi="Times New Roman" w:cs="Times New Roman"/>
          <w:sz w:val="28"/>
          <w:szCs w:val="28"/>
        </w:rPr>
        <w:t>V</w:t>
      </w:r>
      <w:r w:rsidRPr="00F6747A">
        <w:rPr>
          <w:rFonts w:ascii="Times New Roman" w:hAnsi="Times New Roman" w:cs="Times New Roman"/>
          <w:sz w:val="28"/>
          <w:szCs w:val="28"/>
          <w:vertAlign w:val="subscript"/>
        </w:rPr>
        <w:t>A</w:t>
      </w:r>
      <w:r w:rsidRPr="00F6747A">
        <w:rPr>
          <w:rFonts w:ascii="Times New Roman" w:hAnsi="Times New Roman" w:cs="Times New Roman"/>
          <w:sz w:val="28"/>
          <w:szCs w:val="28"/>
        </w:rPr>
        <w:t xml:space="preserve"> — молярная концентрация эквивалента (моль/дм</w:t>
      </w:r>
      <w:r w:rsidRPr="00907F76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907F76">
        <w:rPr>
          <w:rFonts w:ascii="Times New Roman" w:hAnsi="Times New Roman" w:cs="Times New Roman"/>
          <w:sz w:val="28"/>
          <w:szCs w:val="28"/>
        </w:rPr>
        <w:t xml:space="preserve">) </w:t>
      </w:r>
      <w:r w:rsidRPr="00F6747A">
        <w:rPr>
          <w:rFonts w:ascii="Times New Roman" w:hAnsi="Times New Roman" w:cs="Times New Roman"/>
          <w:sz w:val="28"/>
          <w:szCs w:val="28"/>
        </w:rPr>
        <w:t>и объем (дм</w:t>
      </w:r>
      <w:r w:rsidRPr="00907F76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6747A">
        <w:rPr>
          <w:rFonts w:ascii="Times New Roman" w:hAnsi="Times New Roman" w:cs="Times New Roman"/>
          <w:sz w:val="28"/>
          <w:szCs w:val="28"/>
        </w:rPr>
        <w:t xml:space="preserve">) раствора А соответственно; </w:t>
      </w:r>
      <w:r w:rsidR="00907F76" w:rsidRPr="00F6747A">
        <w:rPr>
          <w:rFonts w:ascii="Times New Roman" w:hAnsi="Times New Roman" w:cs="Times New Roman"/>
          <w:sz w:val="28"/>
          <w:szCs w:val="28"/>
        </w:rPr>
        <w:t xml:space="preserve">M </w:t>
      </w:r>
      <w:r w:rsidR="00907F76" w:rsidRPr="00907F76">
        <w:rPr>
          <w:rFonts w:ascii="Times New Roman" w:hAnsi="Times New Roman" w:cs="Times New Roman"/>
          <w:sz w:val="28"/>
          <w:szCs w:val="28"/>
          <w:vertAlign w:val="subscript"/>
        </w:rPr>
        <w:t>1/</w:t>
      </w:r>
      <w:r w:rsidR="00907F76" w:rsidRPr="00907F7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z</w:t>
      </w:r>
      <w:r w:rsidRPr="00F6747A">
        <w:rPr>
          <w:rFonts w:ascii="Times New Roman" w:hAnsi="Times New Roman" w:cs="Times New Roman"/>
          <w:sz w:val="28"/>
          <w:szCs w:val="28"/>
        </w:rPr>
        <w:t xml:space="preserve"> </w:t>
      </w:r>
      <w:r w:rsidRPr="00907F76">
        <w:rPr>
          <w:rFonts w:ascii="Times New Roman" w:hAnsi="Times New Roman" w:cs="Times New Roman"/>
          <w:sz w:val="28"/>
          <w:szCs w:val="28"/>
          <w:vertAlign w:val="subscript"/>
        </w:rPr>
        <w:t>B</w:t>
      </w:r>
      <w:r w:rsidR="00907F76" w:rsidRPr="00907F76">
        <w:rPr>
          <w:rFonts w:ascii="Times New Roman" w:hAnsi="Times New Roman" w:cs="Times New Roman"/>
          <w:sz w:val="28"/>
          <w:szCs w:val="28"/>
        </w:rPr>
        <w:t xml:space="preserve"> </w:t>
      </w:r>
      <w:r w:rsidRPr="00F6747A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F6747A">
        <w:rPr>
          <w:rFonts w:ascii="Times New Roman" w:hAnsi="Times New Roman" w:cs="Times New Roman"/>
          <w:sz w:val="28"/>
          <w:szCs w:val="28"/>
        </w:rPr>
        <w:t>m</w:t>
      </w:r>
      <w:r w:rsidRPr="00907F76">
        <w:rPr>
          <w:rFonts w:ascii="Times New Roman" w:hAnsi="Times New Roman" w:cs="Times New Roman"/>
          <w:sz w:val="28"/>
          <w:szCs w:val="28"/>
          <w:vertAlign w:val="subscript"/>
        </w:rPr>
        <w:t>B</w:t>
      </w:r>
      <w:proofErr w:type="spellEnd"/>
      <w:r w:rsidRPr="00F6747A">
        <w:rPr>
          <w:rFonts w:ascii="Times New Roman" w:hAnsi="Times New Roman" w:cs="Times New Roman"/>
          <w:sz w:val="28"/>
          <w:szCs w:val="28"/>
        </w:rPr>
        <w:t xml:space="preserve"> — молярная</w:t>
      </w:r>
      <w:r w:rsidR="00907F76" w:rsidRPr="00907F76">
        <w:rPr>
          <w:rFonts w:ascii="Times New Roman" w:hAnsi="Times New Roman" w:cs="Times New Roman"/>
          <w:sz w:val="28"/>
          <w:szCs w:val="28"/>
        </w:rPr>
        <w:t xml:space="preserve"> </w:t>
      </w:r>
      <w:r w:rsidRPr="00F6747A">
        <w:rPr>
          <w:rFonts w:ascii="Times New Roman" w:hAnsi="Times New Roman" w:cs="Times New Roman"/>
          <w:sz w:val="28"/>
          <w:szCs w:val="28"/>
        </w:rPr>
        <w:t>масса эквивалента (г/моль) и масса (г) вещества В соответственно.</w:t>
      </w:r>
    </w:p>
    <w:p w:rsidR="00907F76" w:rsidRDefault="00907F76" w:rsidP="00907F76">
      <w:pPr>
        <w:jc w:val="both"/>
        <w:rPr>
          <w:rFonts w:ascii="Times New Roman" w:hAnsi="Times New Roman" w:cs="Times New Roman"/>
          <w:sz w:val="28"/>
          <w:szCs w:val="28"/>
        </w:rPr>
      </w:pPr>
      <w:r w:rsidRPr="00907F76">
        <w:rPr>
          <w:rFonts w:ascii="Times New Roman" w:hAnsi="Times New Roman" w:cs="Times New Roman"/>
          <w:sz w:val="28"/>
          <w:szCs w:val="28"/>
        </w:rPr>
        <w:t xml:space="preserve">Молярная масса эквивалента </w:t>
      </w:r>
      <w:r>
        <w:rPr>
          <w:rFonts w:ascii="Times New Roman" w:hAnsi="Times New Roman" w:cs="Times New Roman"/>
          <w:sz w:val="28"/>
          <w:szCs w:val="28"/>
        </w:rPr>
        <w:t>вещества связана с его молярной</w:t>
      </w:r>
      <w:r w:rsidRPr="00907F76">
        <w:rPr>
          <w:rFonts w:ascii="Times New Roman" w:hAnsi="Times New Roman" w:cs="Times New Roman"/>
          <w:sz w:val="28"/>
          <w:szCs w:val="28"/>
        </w:rPr>
        <w:t xml:space="preserve"> массой соотношением</w:t>
      </w:r>
    </w:p>
    <w:p w:rsidR="00907F76" w:rsidRDefault="00907F76" w:rsidP="00907F7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5837298" wp14:editId="084F3F81">
            <wp:extent cx="1247775" cy="6096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40246" t="50760" r="38750" b="30989"/>
                    <a:stretch/>
                  </pic:blipFill>
                  <pic:spPr bwMode="auto">
                    <a:xfrm>
                      <a:off x="0" y="0"/>
                      <a:ext cx="1247775" cy="60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7F76" w:rsidRDefault="00907F76" w:rsidP="00907F76">
      <w:pPr>
        <w:rPr>
          <w:rFonts w:ascii="Times New Roman" w:hAnsi="Times New Roman" w:cs="Times New Roman"/>
          <w:sz w:val="28"/>
          <w:szCs w:val="28"/>
        </w:rPr>
      </w:pPr>
      <w:r w:rsidRPr="00907F76">
        <w:rPr>
          <w:rFonts w:ascii="Times New Roman" w:hAnsi="Times New Roman" w:cs="Times New Roman"/>
          <w:sz w:val="28"/>
          <w:szCs w:val="28"/>
        </w:rPr>
        <w:t>5</w:t>
      </w:r>
      <w:r w:rsidRPr="000B36D4">
        <w:rPr>
          <w:rFonts w:ascii="Times New Roman" w:hAnsi="Times New Roman" w:cs="Times New Roman"/>
          <w:sz w:val="28"/>
          <w:szCs w:val="28"/>
          <w:highlight w:val="yellow"/>
        </w:rPr>
        <w:t xml:space="preserve">. </w:t>
      </w:r>
      <w:r w:rsidRPr="000B36D4">
        <w:rPr>
          <w:rFonts w:ascii="Times New Roman" w:hAnsi="Times New Roman" w:cs="Times New Roman"/>
          <w:b/>
          <w:i/>
          <w:sz w:val="28"/>
          <w:szCs w:val="28"/>
          <w:highlight w:val="yellow"/>
        </w:rPr>
        <w:t>Массовая доля</w:t>
      </w:r>
      <w:r w:rsidRPr="00907F76">
        <w:rPr>
          <w:rFonts w:ascii="Times New Roman" w:hAnsi="Times New Roman" w:cs="Times New Roman"/>
          <w:sz w:val="28"/>
          <w:szCs w:val="28"/>
        </w:rPr>
        <w:t xml:space="preserve"> определяемо</w:t>
      </w:r>
      <w:r>
        <w:rPr>
          <w:rFonts w:ascii="Times New Roman" w:hAnsi="Times New Roman" w:cs="Times New Roman"/>
          <w:sz w:val="28"/>
          <w:szCs w:val="28"/>
        </w:rPr>
        <w:t>го компонента в растворе и в на</w:t>
      </w:r>
      <w:r w:rsidRPr="00907F76">
        <w:rPr>
          <w:rFonts w:ascii="Times New Roman" w:hAnsi="Times New Roman" w:cs="Times New Roman"/>
          <w:sz w:val="28"/>
          <w:szCs w:val="28"/>
        </w:rPr>
        <w:t>веске (</w:t>
      </w:r>
      <w:r>
        <w:rPr>
          <w:rFonts w:ascii="Times New Roman" w:hAnsi="Times New Roman" w:cs="Times New Roman"/>
          <w:sz w:val="28"/>
          <w:szCs w:val="28"/>
        </w:rPr>
        <w:t>w</w:t>
      </w:r>
      <w:r w:rsidRPr="00907F76">
        <w:rPr>
          <w:rFonts w:ascii="Times New Roman" w:hAnsi="Times New Roman" w:cs="Times New Roman"/>
          <w:sz w:val="28"/>
          <w:szCs w:val="28"/>
        </w:rPr>
        <w:t>, %) рассчитывается, соответственно, по формулам:</w:t>
      </w:r>
    </w:p>
    <w:p w:rsidR="00121F86" w:rsidRDefault="00121F86" w:rsidP="00121F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00CFB17" wp14:editId="40436434">
            <wp:extent cx="2971800" cy="5905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4051" t="31369" r="25921" b="50951"/>
                    <a:stretch/>
                  </pic:blipFill>
                  <pic:spPr bwMode="auto">
                    <a:xfrm>
                      <a:off x="0" y="0"/>
                      <a:ext cx="2971800" cy="590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1F86" w:rsidRPr="000B36D4" w:rsidRDefault="00121F86" w:rsidP="00121F8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121F86" w:rsidRDefault="00121F86" w:rsidP="00121F86">
      <w:pPr>
        <w:jc w:val="both"/>
        <w:rPr>
          <w:rFonts w:ascii="Times New Roman" w:hAnsi="Times New Roman" w:cs="Times New Roman"/>
          <w:sz w:val="28"/>
          <w:szCs w:val="28"/>
        </w:rPr>
      </w:pPr>
      <w:r w:rsidRPr="00121F86">
        <w:rPr>
          <w:rFonts w:ascii="Times New Roman" w:hAnsi="Times New Roman" w:cs="Times New Roman"/>
          <w:sz w:val="28"/>
          <w:szCs w:val="28"/>
        </w:rPr>
        <w:t>Массу раствора можно вычислить как</w:t>
      </w:r>
    </w:p>
    <w:p w:rsidR="00121F86" w:rsidRDefault="00121F86" w:rsidP="00121F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37431E8" wp14:editId="220F2DE6">
            <wp:extent cx="3067050" cy="3619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3249" t="49620" r="25120" b="39543"/>
                    <a:stretch/>
                  </pic:blipFill>
                  <pic:spPr bwMode="auto">
                    <a:xfrm>
                      <a:off x="0" y="0"/>
                      <a:ext cx="3067050" cy="361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1F86" w:rsidRDefault="00121F86" w:rsidP="00121F86">
      <w:pPr>
        <w:jc w:val="both"/>
        <w:rPr>
          <w:rFonts w:ascii="Times New Roman" w:hAnsi="Times New Roman" w:cs="Times New Roman"/>
          <w:sz w:val="28"/>
          <w:szCs w:val="28"/>
        </w:rPr>
      </w:pPr>
      <w:r w:rsidRPr="00121F86">
        <w:rPr>
          <w:rFonts w:ascii="Times New Roman" w:hAnsi="Times New Roman" w:cs="Times New Roman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sz w:val="28"/>
          <w:szCs w:val="28"/>
        </w:rPr>
        <w:t>ρ</w:t>
      </w:r>
      <w:r w:rsidRPr="00121F86">
        <w:rPr>
          <w:rFonts w:ascii="Times New Roman" w:hAnsi="Times New Roman" w:cs="Times New Roman"/>
          <w:sz w:val="28"/>
          <w:szCs w:val="28"/>
        </w:rPr>
        <w:t xml:space="preserve"> и V — плотность (г/дм</w:t>
      </w:r>
      <w:r w:rsidRPr="00FB59E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21F86">
        <w:rPr>
          <w:rFonts w:ascii="Times New Roman" w:hAnsi="Times New Roman" w:cs="Times New Roman"/>
          <w:sz w:val="28"/>
          <w:szCs w:val="28"/>
        </w:rPr>
        <w:t>) и объем раствора (дм</w:t>
      </w:r>
      <w:r w:rsidRPr="00FB59E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FB59E1">
        <w:rPr>
          <w:rFonts w:ascii="Times New Roman" w:hAnsi="Times New Roman" w:cs="Times New Roman"/>
          <w:sz w:val="28"/>
          <w:szCs w:val="28"/>
        </w:rPr>
        <w:t>) соответ</w:t>
      </w:r>
      <w:r w:rsidRPr="00121F86">
        <w:rPr>
          <w:rFonts w:ascii="Times New Roman" w:hAnsi="Times New Roman" w:cs="Times New Roman"/>
          <w:sz w:val="28"/>
          <w:szCs w:val="28"/>
        </w:rPr>
        <w:t xml:space="preserve">ственно; </w:t>
      </w:r>
      <w:proofErr w:type="spellStart"/>
      <w:r w:rsidRPr="00121F86">
        <w:rPr>
          <w:rFonts w:ascii="Times New Roman" w:hAnsi="Times New Roman" w:cs="Times New Roman"/>
          <w:sz w:val="28"/>
          <w:szCs w:val="28"/>
        </w:rPr>
        <w:t>m</w:t>
      </w:r>
      <w:r w:rsidRPr="00FB59E1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FB59E1">
        <w:rPr>
          <w:rFonts w:ascii="Times New Roman" w:hAnsi="Times New Roman" w:cs="Times New Roman"/>
          <w:sz w:val="28"/>
          <w:szCs w:val="28"/>
          <w:vertAlign w:val="subscript"/>
        </w:rPr>
        <w:t>-ля</w:t>
      </w:r>
      <w:r w:rsidRPr="00121F8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21F86">
        <w:rPr>
          <w:rFonts w:ascii="Times New Roman" w:hAnsi="Times New Roman" w:cs="Times New Roman"/>
          <w:sz w:val="28"/>
          <w:szCs w:val="28"/>
        </w:rPr>
        <w:t>m</w:t>
      </w:r>
      <w:r w:rsidRPr="00FB59E1">
        <w:rPr>
          <w:rFonts w:ascii="Times New Roman" w:hAnsi="Times New Roman" w:cs="Times New Roman"/>
          <w:sz w:val="28"/>
          <w:szCs w:val="28"/>
          <w:vertAlign w:val="subscript"/>
        </w:rPr>
        <w:t>в-ва</w:t>
      </w:r>
      <w:proofErr w:type="spellEnd"/>
      <w:r w:rsidRPr="00121F86">
        <w:rPr>
          <w:rFonts w:ascii="Times New Roman" w:hAnsi="Times New Roman" w:cs="Times New Roman"/>
          <w:sz w:val="28"/>
          <w:szCs w:val="28"/>
        </w:rPr>
        <w:t xml:space="preserve"> — массы рас</w:t>
      </w:r>
      <w:r w:rsidR="00FB59E1">
        <w:rPr>
          <w:rFonts w:ascii="Times New Roman" w:hAnsi="Times New Roman" w:cs="Times New Roman"/>
          <w:sz w:val="28"/>
          <w:szCs w:val="28"/>
        </w:rPr>
        <w:t>творителя и растворенного веще</w:t>
      </w:r>
      <w:r w:rsidRPr="00121F86">
        <w:rPr>
          <w:rFonts w:ascii="Times New Roman" w:hAnsi="Times New Roman" w:cs="Times New Roman"/>
          <w:sz w:val="28"/>
          <w:szCs w:val="28"/>
        </w:rPr>
        <w:t>ства соответственно.</w:t>
      </w:r>
    </w:p>
    <w:p w:rsidR="00FB59E1" w:rsidRDefault="00FB59E1" w:rsidP="00121F8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B59E1" w:rsidRDefault="00FB59E1" w:rsidP="00FB59E1">
      <w:pPr>
        <w:jc w:val="both"/>
        <w:rPr>
          <w:rFonts w:ascii="Times New Roman" w:hAnsi="Times New Roman" w:cs="Times New Roman"/>
          <w:sz w:val="28"/>
          <w:szCs w:val="28"/>
        </w:rPr>
      </w:pPr>
      <w:r w:rsidRPr="00FB59E1">
        <w:rPr>
          <w:rFonts w:ascii="Times New Roman" w:hAnsi="Times New Roman" w:cs="Times New Roman"/>
          <w:sz w:val="28"/>
          <w:szCs w:val="28"/>
        </w:rPr>
        <w:t>Расчет массы навески (</w:t>
      </w:r>
      <w:proofErr w:type="spellStart"/>
      <w:r w:rsidRPr="00FB59E1">
        <w:rPr>
          <w:rFonts w:ascii="Times New Roman" w:hAnsi="Times New Roman" w:cs="Times New Roman"/>
          <w:sz w:val="28"/>
          <w:szCs w:val="28"/>
        </w:rPr>
        <w:t>m</w:t>
      </w:r>
      <w:r w:rsidRPr="00FB59E1">
        <w:rPr>
          <w:rFonts w:ascii="Times New Roman" w:hAnsi="Times New Roman" w:cs="Times New Roman"/>
          <w:sz w:val="28"/>
          <w:szCs w:val="28"/>
          <w:vertAlign w:val="subscript"/>
        </w:rPr>
        <w:t>нав</w:t>
      </w:r>
      <w:proofErr w:type="spellEnd"/>
      <w:r>
        <w:rPr>
          <w:rFonts w:ascii="Times New Roman" w:hAnsi="Times New Roman" w:cs="Times New Roman"/>
          <w:sz w:val="28"/>
          <w:szCs w:val="28"/>
        </w:rPr>
        <w:t>, г) для приготовления раствора</w:t>
      </w:r>
      <w:r w:rsidRPr="00FB59E1">
        <w:rPr>
          <w:rFonts w:ascii="Times New Roman" w:hAnsi="Times New Roman" w:cs="Times New Roman"/>
          <w:sz w:val="28"/>
          <w:szCs w:val="28"/>
        </w:rPr>
        <w:t xml:space="preserve"> с определенной молярной концентрацией:</w:t>
      </w:r>
    </w:p>
    <w:p w:rsidR="00FB59E1" w:rsidRDefault="00FB59E1" w:rsidP="00FB59E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B2700D6" wp14:editId="3C6C6CCE">
            <wp:extent cx="1857375" cy="4000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4954" t="50475" r="33779" b="37548"/>
                    <a:stretch/>
                  </pic:blipFill>
                  <pic:spPr bwMode="auto">
                    <a:xfrm>
                      <a:off x="0" y="0"/>
                      <a:ext cx="1857375" cy="400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59E1" w:rsidRPr="00FB59E1" w:rsidRDefault="00FB59E1" w:rsidP="00FB59E1">
      <w:pPr>
        <w:rPr>
          <w:rFonts w:ascii="Times New Roman" w:hAnsi="Times New Roman" w:cs="Times New Roman"/>
          <w:sz w:val="28"/>
          <w:szCs w:val="28"/>
        </w:rPr>
      </w:pPr>
      <w:r w:rsidRPr="00FB59E1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FB59E1">
        <w:rPr>
          <w:rFonts w:ascii="Times New Roman" w:hAnsi="Times New Roman" w:cs="Times New Roman"/>
          <w:sz w:val="28"/>
          <w:szCs w:val="28"/>
        </w:rPr>
        <w:t>Vк</w:t>
      </w:r>
      <w:proofErr w:type="spellEnd"/>
      <w:r w:rsidRPr="00FB59E1">
        <w:rPr>
          <w:rFonts w:ascii="Times New Roman" w:hAnsi="Times New Roman" w:cs="Times New Roman"/>
          <w:sz w:val="28"/>
          <w:szCs w:val="28"/>
        </w:rPr>
        <w:t xml:space="preserve"> — объем мерной колбы (см3).</w:t>
      </w:r>
    </w:p>
    <w:p w:rsidR="00FB59E1" w:rsidRDefault="00FB59E1" w:rsidP="00FB59E1">
      <w:pPr>
        <w:rPr>
          <w:rFonts w:ascii="Times New Roman" w:hAnsi="Times New Roman" w:cs="Times New Roman"/>
          <w:sz w:val="28"/>
          <w:szCs w:val="28"/>
        </w:rPr>
      </w:pPr>
      <w:r w:rsidRPr="00FB59E1">
        <w:rPr>
          <w:rFonts w:ascii="Times New Roman" w:hAnsi="Times New Roman" w:cs="Times New Roman"/>
          <w:sz w:val="28"/>
          <w:szCs w:val="28"/>
        </w:rPr>
        <w:t>Расчет массы навески для п</w:t>
      </w:r>
      <w:r>
        <w:rPr>
          <w:rFonts w:ascii="Times New Roman" w:hAnsi="Times New Roman" w:cs="Times New Roman"/>
          <w:sz w:val="28"/>
          <w:szCs w:val="28"/>
        </w:rPr>
        <w:t>риготовления раствора с опреде</w:t>
      </w:r>
      <w:r w:rsidRPr="00FB59E1">
        <w:rPr>
          <w:rFonts w:ascii="Times New Roman" w:hAnsi="Times New Roman" w:cs="Times New Roman"/>
          <w:sz w:val="28"/>
          <w:szCs w:val="28"/>
        </w:rPr>
        <w:t>ленной молярной концентрацией эквивалента:</w:t>
      </w:r>
    </w:p>
    <w:p w:rsidR="00FB59E1" w:rsidRDefault="00FB59E1" w:rsidP="00FB59E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41988BF" wp14:editId="7EAFF9BB">
            <wp:extent cx="1981200" cy="4000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3191" t="34791" r="33458" b="53232"/>
                    <a:stretch/>
                  </pic:blipFill>
                  <pic:spPr bwMode="auto">
                    <a:xfrm>
                      <a:off x="0" y="0"/>
                      <a:ext cx="1981200" cy="400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36D4" w:rsidRDefault="000B36D4" w:rsidP="000B36D4">
      <w:pPr>
        <w:jc w:val="both"/>
        <w:rPr>
          <w:rFonts w:ascii="Times New Roman" w:hAnsi="Times New Roman" w:cs="Times New Roman"/>
          <w:sz w:val="28"/>
          <w:szCs w:val="28"/>
        </w:rPr>
      </w:pPr>
      <w:r w:rsidRPr="000B36D4">
        <w:rPr>
          <w:rFonts w:ascii="Times New Roman" w:hAnsi="Times New Roman" w:cs="Times New Roman"/>
          <w:sz w:val="28"/>
          <w:szCs w:val="28"/>
        </w:rPr>
        <w:t>При разбавлении или смеши</w:t>
      </w:r>
      <w:r>
        <w:rPr>
          <w:rFonts w:ascii="Times New Roman" w:hAnsi="Times New Roman" w:cs="Times New Roman"/>
          <w:sz w:val="28"/>
          <w:szCs w:val="28"/>
        </w:rPr>
        <w:t>вании растворов разных концент</w:t>
      </w:r>
      <w:r w:rsidRPr="000B36D4">
        <w:rPr>
          <w:rFonts w:ascii="Times New Roman" w:hAnsi="Times New Roman" w:cs="Times New Roman"/>
          <w:sz w:val="28"/>
          <w:szCs w:val="28"/>
        </w:rPr>
        <w:t>раций выполняется закон сохран</w:t>
      </w:r>
      <w:r>
        <w:rPr>
          <w:rFonts w:ascii="Times New Roman" w:hAnsi="Times New Roman" w:cs="Times New Roman"/>
          <w:sz w:val="28"/>
          <w:szCs w:val="28"/>
        </w:rPr>
        <w:t xml:space="preserve">ения количества (или количество </w:t>
      </w:r>
      <w:r w:rsidRPr="000B36D4">
        <w:rPr>
          <w:rFonts w:ascii="Times New Roman" w:hAnsi="Times New Roman" w:cs="Times New Roman"/>
          <w:sz w:val="28"/>
          <w:szCs w:val="28"/>
        </w:rPr>
        <w:t>эквивалентов) вещества:</w:t>
      </w:r>
    </w:p>
    <w:p w:rsidR="000B36D4" w:rsidRDefault="000B36D4" w:rsidP="000B36D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0E128F1" wp14:editId="58A513F1">
            <wp:extent cx="3400425" cy="43815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25173" t="47338" r="17584" b="39544"/>
                    <a:stretch/>
                  </pic:blipFill>
                  <pic:spPr bwMode="auto">
                    <a:xfrm>
                      <a:off x="0" y="0"/>
                      <a:ext cx="3400425" cy="438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36D4" w:rsidRDefault="000B36D4" w:rsidP="000B36D4">
      <w:pPr>
        <w:jc w:val="both"/>
        <w:rPr>
          <w:rFonts w:ascii="Times New Roman" w:hAnsi="Times New Roman" w:cs="Times New Roman"/>
          <w:sz w:val="28"/>
          <w:szCs w:val="28"/>
        </w:rPr>
      </w:pPr>
      <w:r w:rsidRPr="000B36D4">
        <w:rPr>
          <w:rFonts w:ascii="Times New Roman" w:hAnsi="Times New Roman" w:cs="Times New Roman"/>
          <w:sz w:val="28"/>
          <w:szCs w:val="28"/>
        </w:rPr>
        <w:t>где индексы 1 и 2 соответствую</w:t>
      </w:r>
      <w:r>
        <w:rPr>
          <w:rFonts w:ascii="Times New Roman" w:hAnsi="Times New Roman" w:cs="Times New Roman"/>
          <w:sz w:val="28"/>
          <w:szCs w:val="28"/>
        </w:rPr>
        <w:t>т состояниям системы до и после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B36D4">
        <w:rPr>
          <w:rFonts w:ascii="Times New Roman" w:hAnsi="Times New Roman" w:cs="Times New Roman"/>
          <w:sz w:val="28"/>
          <w:szCs w:val="28"/>
        </w:rPr>
        <w:t>разбавления (или смешивания) соответственно.</w:t>
      </w:r>
    </w:p>
    <w:p w:rsidR="00DD4A77" w:rsidRDefault="00DD4A77" w:rsidP="000B36D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D4A77" w:rsidRDefault="00DD4A77" w:rsidP="000B36D4">
      <w:pPr>
        <w:jc w:val="both"/>
        <w:rPr>
          <w:rFonts w:ascii="Times New Roman" w:hAnsi="Times New Roman" w:cs="Times New Roman"/>
          <w:sz w:val="28"/>
          <w:szCs w:val="28"/>
        </w:rPr>
      </w:pPr>
      <w:r w:rsidRPr="00DD4A77">
        <w:rPr>
          <w:rFonts w:ascii="Times New Roman" w:hAnsi="Times New Roman" w:cs="Times New Roman"/>
          <w:b/>
          <w:i/>
          <w:sz w:val="28"/>
          <w:szCs w:val="28"/>
        </w:rPr>
        <w:t>Нормальная концентрация</w:t>
      </w:r>
      <w:r w:rsidRPr="00DD4A77">
        <w:rPr>
          <w:rFonts w:ascii="Times New Roman" w:hAnsi="Times New Roman" w:cs="Times New Roman"/>
          <w:sz w:val="28"/>
          <w:szCs w:val="28"/>
        </w:rPr>
        <w:t xml:space="preserve"> — количество эквивалентов данного вещества в 1 литре смеси.</w:t>
      </w:r>
    </w:p>
    <w:p w:rsidR="004928BA" w:rsidRDefault="004928BA" w:rsidP="004928BA">
      <w:pPr>
        <w:jc w:val="both"/>
        <w:rPr>
          <w:rFonts w:ascii="Times New Roman" w:hAnsi="Times New Roman" w:cs="Times New Roman"/>
          <w:sz w:val="28"/>
          <w:szCs w:val="28"/>
        </w:rPr>
      </w:pPr>
      <w:r w:rsidRPr="004928BA">
        <w:rPr>
          <w:rFonts w:ascii="Times New Roman" w:hAnsi="Times New Roman" w:cs="Times New Roman"/>
          <w:sz w:val="28"/>
          <w:szCs w:val="28"/>
        </w:rPr>
        <w:t xml:space="preserve">Нормальность раствора обозначает число </w:t>
      </w:r>
      <w:r w:rsidRPr="004928BA">
        <w:rPr>
          <w:rFonts w:ascii="Times New Roman" w:hAnsi="Times New Roman" w:cs="Times New Roman"/>
          <w:sz w:val="28"/>
          <w:szCs w:val="28"/>
          <w:u w:val="single"/>
        </w:rPr>
        <w:t>грамм-эквивалентов</w:t>
      </w:r>
      <w:r w:rsidRPr="004928BA">
        <w:rPr>
          <w:rFonts w:ascii="Times New Roman" w:hAnsi="Times New Roman" w:cs="Times New Roman"/>
          <w:sz w:val="28"/>
          <w:szCs w:val="28"/>
        </w:rPr>
        <w:t xml:space="preserve"> данного вещества в одном литре раствора или число миллиграмм-эквивалентов в одном миллилитре раствора.</w:t>
      </w:r>
    </w:p>
    <w:p w:rsidR="004928BA" w:rsidRDefault="004928BA" w:rsidP="004928B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8987E83" wp14:editId="63AA75EB">
            <wp:extent cx="2618509" cy="6858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53394" t="23384" r="26403" b="67205"/>
                    <a:stretch/>
                  </pic:blipFill>
                  <pic:spPr bwMode="auto">
                    <a:xfrm>
                      <a:off x="0" y="0"/>
                      <a:ext cx="2623372" cy="6870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28BA" w:rsidRDefault="004928BA" w:rsidP="004928BA">
      <w:pPr>
        <w:jc w:val="both"/>
        <w:rPr>
          <w:rFonts w:ascii="Times New Roman" w:hAnsi="Times New Roman" w:cs="Times New Roman"/>
          <w:sz w:val="28"/>
          <w:szCs w:val="28"/>
        </w:rPr>
      </w:pPr>
      <w:r w:rsidRPr="004928BA">
        <w:rPr>
          <w:rFonts w:ascii="Times New Roman" w:hAnsi="Times New Roman" w:cs="Times New Roman"/>
          <w:sz w:val="28"/>
          <w:szCs w:val="28"/>
          <w:u w:val="single"/>
        </w:rPr>
        <w:t>Грамм - эквивалентом</w:t>
      </w:r>
      <w:r w:rsidRPr="004928BA">
        <w:rPr>
          <w:rFonts w:ascii="Times New Roman" w:hAnsi="Times New Roman" w:cs="Times New Roman"/>
          <w:sz w:val="28"/>
          <w:szCs w:val="28"/>
        </w:rPr>
        <w:t xml:space="preserve"> вещества называется количество граммов вещества, численно равное его эквиваленту. Для сложных веществ - это количество вещества, соответствующее прямо или косвенно при химических превращениях 1 грамму водорода или 8 граммам кислорода.</w:t>
      </w:r>
    </w:p>
    <w:p w:rsidR="003A6C11" w:rsidRDefault="003A6C11" w:rsidP="004928B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A6C11" w:rsidRPr="003A6C11" w:rsidRDefault="003A6C11" w:rsidP="003A6C11">
      <w:pPr>
        <w:jc w:val="both"/>
        <w:rPr>
          <w:rFonts w:ascii="Times New Roman" w:hAnsi="Times New Roman" w:cs="Times New Roman"/>
          <w:sz w:val="28"/>
          <w:szCs w:val="28"/>
        </w:rPr>
      </w:pPr>
      <w:r w:rsidRPr="003A6C11">
        <w:rPr>
          <w:rFonts w:ascii="Times New Roman" w:hAnsi="Times New Roman" w:cs="Times New Roman"/>
          <w:sz w:val="28"/>
          <w:szCs w:val="28"/>
        </w:rPr>
        <w:t>z(основания) = М(основания) / число замещаемых в реакции гидроксильных групп</w:t>
      </w:r>
    </w:p>
    <w:p w:rsidR="003A6C11" w:rsidRPr="003A6C11" w:rsidRDefault="003A6C11" w:rsidP="003A6C11">
      <w:pPr>
        <w:jc w:val="both"/>
        <w:rPr>
          <w:rFonts w:ascii="Times New Roman" w:hAnsi="Times New Roman" w:cs="Times New Roman"/>
          <w:sz w:val="28"/>
          <w:szCs w:val="28"/>
        </w:rPr>
      </w:pPr>
      <w:r w:rsidRPr="003A6C11">
        <w:rPr>
          <w:rFonts w:ascii="Times New Roman" w:hAnsi="Times New Roman" w:cs="Times New Roman"/>
          <w:sz w:val="28"/>
          <w:szCs w:val="28"/>
        </w:rPr>
        <w:t>z(кислоты) = М(кислоты) / число замещаемых в реакции атомов водорода</w:t>
      </w:r>
    </w:p>
    <w:p w:rsidR="004928BA" w:rsidRDefault="003A6C11" w:rsidP="003A6C11">
      <w:pPr>
        <w:jc w:val="both"/>
        <w:rPr>
          <w:rFonts w:ascii="Times New Roman" w:hAnsi="Times New Roman" w:cs="Times New Roman"/>
          <w:sz w:val="28"/>
          <w:szCs w:val="28"/>
        </w:rPr>
      </w:pPr>
      <w:r w:rsidRPr="003A6C11">
        <w:rPr>
          <w:rFonts w:ascii="Times New Roman" w:hAnsi="Times New Roman" w:cs="Times New Roman"/>
          <w:sz w:val="28"/>
          <w:szCs w:val="28"/>
        </w:rPr>
        <w:t>z(соли) = М(соли) / произведение числа катионов на его заряд</w:t>
      </w:r>
    </w:p>
    <w:p w:rsidR="00E03374" w:rsidRDefault="00E03374" w:rsidP="003A6C1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03374" w:rsidRDefault="00E03374" w:rsidP="003A6C11">
      <w:pPr>
        <w:jc w:val="both"/>
        <w:rPr>
          <w:rFonts w:ascii="Arial" w:hAnsi="Arial" w:cs="Arial"/>
          <w:color w:val="333333"/>
          <w:shd w:val="clear" w:color="auto" w:fill="FFFFFF"/>
        </w:rPr>
      </w:pPr>
      <w:r>
        <w:rPr>
          <w:rFonts w:ascii="Arial" w:hAnsi="Arial" w:cs="Arial"/>
          <w:color w:val="333333"/>
          <w:shd w:val="clear" w:color="auto" w:fill="FFFFFF"/>
        </w:rPr>
        <w:t>Величины нормальности обозначают буквой "Н". Например, децинормальный раствор серной кислоты обозначают "0,1 Н раствор </w:t>
      </w:r>
      <w:r>
        <w:rPr>
          <w:rStyle w:val="mjxassistivemathml"/>
          <w:rFonts w:ascii="Arial" w:hAnsi="Arial" w:cs="Arial"/>
          <w:color w:val="333333"/>
          <w:bdr w:val="none" w:sz="0" w:space="0" w:color="auto" w:frame="1"/>
          <w:shd w:val="clear" w:color="auto" w:fill="FFFFFF"/>
        </w:rPr>
        <w:t>H2SO4</w:t>
      </w:r>
      <w:r>
        <w:rPr>
          <w:rFonts w:ascii="Arial" w:hAnsi="Arial" w:cs="Arial"/>
          <w:color w:val="333333"/>
          <w:shd w:val="clear" w:color="auto" w:fill="FFFFFF"/>
        </w:rPr>
        <w:t xml:space="preserve">". Так как нормальность может быть определена только для данной реакции, то в разных реакциях величина нормальности одного и того же раствора может оказаться неодинаковой. Так,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одномолярный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раствор </w:t>
      </w:r>
      <w:r>
        <w:rPr>
          <w:rStyle w:val="mjxassistivemathml"/>
          <w:rFonts w:ascii="Arial" w:hAnsi="Arial" w:cs="Arial"/>
          <w:color w:val="333333"/>
          <w:bdr w:val="none" w:sz="0" w:space="0" w:color="auto" w:frame="1"/>
          <w:shd w:val="clear" w:color="auto" w:fill="FFFFFF"/>
        </w:rPr>
        <w:t>H2SO4</w:t>
      </w:r>
      <w:r>
        <w:rPr>
          <w:rFonts w:ascii="Arial" w:hAnsi="Arial" w:cs="Arial"/>
          <w:color w:val="333333"/>
          <w:shd w:val="clear" w:color="auto" w:fill="FFFFFF"/>
        </w:rPr>
        <w:t xml:space="preserve"> будет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однонормальным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>, когда он предназначается для реакции со щёлочью с образованием гидросульфата </w:t>
      </w:r>
      <w:r>
        <w:rPr>
          <w:rStyle w:val="mjxassistivemathml"/>
          <w:rFonts w:ascii="Arial" w:hAnsi="Arial" w:cs="Arial"/>
          <w:color w:val="333333"/>
          <w:bdr w:val="none" w:sz="0" w:space="0" w:color="auto" w:frame="1"/>
          <w:shd w:val="clear" w:color="auto" w:fill="FFFFFF"/>
        </w:rPr>
        <w:t>NaHSO4</w:t>
      </w:r>
      <w:r>
        <w:rPr>
          <w:rFonts w:ascii="Arial" w:hAnsi="Arial" w:cs="Arial"/>
          <w:color w:val="333333"/>
          <w:shd w:val="clear" w:color="auto" w:fill="FFFFFF"/>
        </w:rPr>
        <w:t xml:space="preserve">, и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двухнормальным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в реакции с образованием </w:t>
      </w:r>
      <w:r>
        <w:rPr>
          <w:rStyle w:val="mjxassistivemathml"/>
          <w:rFonts w:ascii="Arial" w:hAnsi="Arial" w:cs="Arial"/>
          <w:color w:val="333333"/>
          <w:bdr w:val="none" w:sz="0" w:space="0" w:color="auto" w:frame="1"/>
          <w:shd w:val="clear" w:color="auto" w:fill="FFFFFF"/>
        </w:rPr>
        <w:t>Na2SO4</w:t>
      </w:r>
      <w:r>
        <w:rPr>
          <w:rFonts w:ascii="Arial" w:hAnsi="Arial" w:cs="Arial"/>
          <w:color w:val="333333"/>
          <w:shd w:val="clear" w:color="auto" w:fill="FFFFFF"/>
        </w:rPr>
        <w:t>.</w:t>
      </w:r>
    </w:p>
    <w:p w:rsidR="00891CA8" w:rsidRDefault="00891CA8" w:rsidP="003A6C11">
      <w:pPr>
        <w:jc w:val="both"/>
        <w:rPr>
          <w:rFonts w:ascii="Arial" w:hAnsi="Arial" w:cs="Arial"/>
          <w:color w:val="333333"/>
          <w:shd w:val="clear" w:color="auto" w:fill="FFFFFF"/>
        </w:rPr>
      </w:pPr>
    </w:p>
    <w:p w:rsidR="00891CA8" w:rsidRPr="00891CA8" w:rsidRDefault="00891CA8" w:rsidP="00891CA8">
      <w:pPr>
        <w:jc w:val="both"/>
        <w:rPr>
          <w:rFonts w:ascii="Times New Roman" w:hAnsi="Times New Roman" w:cs="Times New Roman"/>
          <w:sz w:val="28"/>
          <w:szCs w:val="28"/>
        </w:rPr>
      </w:pPr>
      <w:r w:rsidRPr="00891CA8">
        <w:rPr>
          <w:rFonts w:ascii="Times New Roman" w:hAnsi="Times New Roman" w:cs="Times New Roman"/>
          <w:sz w:val="28"/>
          <w:szCs w:val="28"/>
        </w:rPr>
        <w:t>МОЛЯЛЬНАЯ КОНЦЕНТРАЦИЯ (</w:t>
      </w:r>
      <w:proofErr w:type="spellStart"/>
      <w:r w:rsidRPr="00891CA8">
        <w:rPr>
          <w:rFonts w:ascii="Times New Roman" w:hAnsi="Times New Roman" w:cs="Times New Roman"/>
          <w:sz w:val="28"/>
          <w:szCs w:val="28"/>
        </w:rPr>
        <w:t>моляльность</w:t>
      </w:r>
      <w:proofErr w:type="spellEnd"/>
      <w:r w:rsidRPr="00891CA8">
        <w:rPr>
          <w:rFonts w:ascii="Times New Roman" w:hAnsi="Times New Roman" w:cs="Times New Roman"/>
          <w:sz w:val="28"/>
          <w:szCs w:val="28"/>
        </w:rPr>
        <w:t xml:space="preserve"> раствора)</w:t>
      </w:r>
    </w:p>
    <w:p w:rsidR="00891CA8" w:rsidRPr="00891CA8" w:rsidRDefault="00891CA8" w:rsidP="00891CA8">
      <w:pPr>
        <w:jc w:val="both"/>
        <w:rPr>
          <w:rFonts w:ascii="Times New Roman" w:hAnsi="Times New Roman" w:cs="Times New Roman"/>
          <w:sz w:val="28"/>
          <w:szCs w:val="28"/>
        </w:rPr>
      </w:pPr>
      <w:r w:rsidRPr="00891CA8">
        <w:rPr>
          <w:rFonts w:ascii="Times New Roman" w:hAnsi="Times New Roman" w:cs="Times New Roman"/>
          <w:sz w:val="28"/>
          <w:szCs w:val="28"/>
        </w:rPr>
        <w:t xml:space="preserve">Концентрацию раствора можно выразить количеством молей растворённого вещества в 1000 г растворителя. Такое выражение концентрации называют </w:t>
      </w:r>
      <w:proofErr w:type="spellStart"/>
      <w:r w:rsidRPr="00891CA8">
        <w:rPr>
          <w:rFonts w:ascii="Times New Roman" w:hAnsi="Times New Roman" w:cs="Times New Roman"/>
          <w:sz w:val="28"/>
          <w:szCs w:val="28"/>
        </w:rPr>
        <w:t>моляльностью</w:t>
      </w:r>
      <w:proofErr w:type="spellEnd"/>
      <w:r w:rsidRPr="00891CA8">
        <w:rPr>
          <w:rFonts w:ascii="Times New Roman" w:hAnsi="Times New Roman" w:cs="Times New Roman"/>
          <w:sz w:val="28"/>
          <w:szCs w:val="28"/>
        </w:rPr>
        <w:t xml:space="preserve"> раствора.</w:t>
      </w:r>
    </w:p>
    <w:p w:rsidR="00891CA8" w:rsidRPr="00891CA8" w:rsidRDefault="00891CA8" w:rsidP="00891CA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91CA8" w:rsidRDefault="00891CA8" w:rsidP="00891CA8">
      <w:pPr>
        <w:jc w:val="both"/>
        <w:rPr>
          <w:rFonts w:ascii="Times New Roman" w:hAnsi="Times New Roman" w:cs="Times New Roman"/>
          <w:sz w:val="28"/>
          <w:szCs w:val="28"/>
        </w:rPr>
      </w:pPr>
      <w:r w:rsidRPr="00891CA8">
        <w:rPr>
          <w:rFonts w:ascii="Times New Roman" w:hAnsi="Times New Roman" w:cs="Times New Roman"/>
          <w:sz w:val="28"/>
          <w:szCs w:val="28"/>
        </w:rPr>
        <w:t>Моляльная концентрация (</w:t>
      </w:r>
      <w:proofErr w:type="spellStart"/>
      <w:r w:rsidRPr="00891CA8">
        <w:rPr>
          <w:rFonts w:ascii="Times New Roman" w:hAnsi="Times New Roman" w:cs="Times New Roman"/>
          <w:sz w:val="28"/>
          <w:szCs w:val="28"/>
        </w:rPr>
        <w:t>моляльность</w:t>
      </w:r>
      <w:proofErr w:type="spellEnd"/>
      <w:r w:rsidRPr="00891CA8">
        <w:rPr>
          <w:rFonts w:ascii="Times New Roman" w:hAnsi="Times New Roman" w:cs="Times New Roman"/>
          <w:sz w:val="28"/>
          <w:szCs w:val="28"/>
        </w:rPr>
        <w:t>) равна числу молей растворенного вещества в 1 килограмме (1000 г.) растворителя. Единица измерения - [моль/кг]:</w:t>
      </w:r>
    </w:p>
    <w:p w:rsidR="00D10BE8" w:rsidRDefault="00D10BE8" w:rsidP="00891CA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91CA8" w:rsidRDefault="00891CA8" w:rsidP="00891CA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2843703" wp14:editId="222D87EF">
            <wp:extent cx="2133600" cy="875899"/>
            <wp:effectExtent l="0" t="0" r="0" b="63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53394" t="55038" r="31374" b="33840"/>
                    <a:stretch/>
                  </pic:blipFill>
                  <pic:spPr bwMode="auto">
                    <a:xfrm>
                      <a:off x="0" y="0"/>
                      <a:ext cx="2152745" cy="883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0BE8" w:rsidRDefault="00D10BE8" w:rsidP="00891CA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10BE8" w:rsidRDefault="00D10BE8" w:rsidP="00891CA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80BFCEF" wp14:editId="344DD735">
            <wp:extent cx="6118437" cy="5953074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3191" t="12832" r="19348" b="5038"/>
                    <a:stretch/>
                  </pic:blipFill>
                  <pic:spPr bwMode="auto">
                    <a:xfrm>
                      <a:off x="0" y="0"/>
                      <a:ext cx="6126845" cy="5961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0BE8" w:rsidRPr="00B11A0F" w:rsidRDefault="00D10BE8" w:rsidP="00891CA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75E7BBB" wp14:editId="3E1EFA47">
            <wp:extent cx="5934075" cy="2419130"/>
            <wp:effectExtent l="0" t="0" r="0" b="63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3031" t="18387" r="18386" b="46388"/>
                    <a:stretch/>
                  </pic:blipFill>
                  <pic:spPr bwMode="auto">
                    <a:xfrm>
                      <a:off x="0" y="0"/>
                      <a:ext cx="5951143" cy="2426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10BE8" w:rsidRPr="00B11A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23EE9"/>
    <w:multiLevelType w:val="hybridMultilevel"/>
    <w:tmpl w:val="5C769AF2"/>
    <w:lvl w:ilvl="0" w:tplc="BBCAE0CA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F85936"/>
    <w:multiLevelType w:val="hybridMultilevel"/>
    <w:tmpl w:val="4FBC378A"/>
    <w:lvl w:ilvl="0" w:tplc="DCD44298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37A"/>
    <w:rsid w:val="000B36D4"/>
    <w:rsid w:val="00101104"/>
    <w:rsid w:val="00121F86"/>
    <w:rsid w:val="002146DD"/>
    <w:rsid w:val="00294060"/>
    <w:rsid w:val="003A6C11"/>
    <w:rsid w:val="004928BA"/>
    <w:rsid w:val="00540FFD"/>
    <w:rsid w:val="0086537A"/>
    <w:rsid w:val="008703A2"/>
    <w:rsid w:val="008730E4"/>
    <w:rsid w:val="00891CA8"/>
    <w:rsid w:val="00907F76"/>
    <w:rsid w:val="00955979"/>
    <w:rsid w:val="009B204A"/>
    <w:rsid w:val="009D49AB"/>
    <w:rsid w:val="00B11A0F"/>
    <w:rsid w:val="00C45C4C"/>
    <w:rsid w:val="00D10BE8"/>
    <w:rsid w:val="00DD4A77"/>
    <w:rsid w:val="00E03374"/>
    <w:rsid w:val="00F6747A"/>
    <w:rsid w:val="00FB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777597-B8CE-4551-8D44-AB36A2858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30E4"/>
    <w:pPr>
      <w:ind w:left="720"/>
      <w:contextualSpacing/>
    </w:pPr>
  </w:style>
  <w:style w:type="character" w:customStyle="1" w:styleId="mjxassistivemathml">
    <w:name w:val="mjx_assistive_mathml"/>
    <w:basedOn w:val="a0"/>
    <w:rsid w:val="00E03374"/>
  </w:style>
  <w:style w:type="paragraph" w:styleId="a4">
    <w:name w:val="Normal (Web)"/>
    <w:basedOn w:val="a"/>
    <w:uiPriority w:val="99"/>
    <w:semiHidden/>
    <w:unhideWhenUsed/>
    <w:rsid w:val="00C45C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thjaxsvg">
    <w:name w:val="mathjax_svg"/>
    <w:basedOn w:val="a0"/>
    <w:rsid w:val="00C45C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74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701</Words>
  <Characters>3999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18</cp:revision>
  <dcterms:created xsi:type="dcterms:W3CDTF">2020-12-03T12:59:00Z</dcterms:created>
  <dcterms:modified xsi:type="dcterms:W3CDTF">2020-12-03T14:33:00Z</dcterms:modified>
</cp:coreProperties>
</file>